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7240" w14:textId="4C96F969" w:rsidR="00193FC4" w:rsidRPr="00D30671" w:rsidRDefault="00D30671">
      <w:r w:rsidRPr="00D30671">
        <w:t>INCIDENCES DE L’IA SUR LES METIERS DE CONCEPTEURS DE MACHINE</w:t>
      </w:r>
      <w:r w:rsidR="00537530">
        <w:t>S</w:t>
      </w:r>
      <w:r w:rsidRPr="00D30671">
        <w:t xml:space="preserve"> COMPLEXE</w:t>
      </w:r>
      <w:r w:rsidR="00537530">
        <w:t>S</w:t>
      </w:r>
    </w:p>
    <w:p w14:paraId="0907E068" w14:textId="0143380E" w:rsidR="00D30671" w:rsidRDefault="00D30671">
      <w:r>
        <w:t>1</w:t>
      </w:r>
      <w:r w:rsidRPr="00D30671">
        <w:rPr>
          <w:vertAlign w:val="superscript"/>
        </w:rPr>
        <w:t>er</w:t>
      </w:r>
      <w:r>
        <w:t xml:space="preserve"> épisode Qui est concerné</w:t>
      </w:r>
    </w:p>
    <w:p w14:paraId="07094414" w14:textId="772D3C21" w:rsidR="00D30671" w:rsidRDefault="00D30671">
      <w:r>
        <w:t xml:space="preserve">Pour éviter de trop embrasser et manquer le train, ce propos sera strictement limité à d’une part les concepteurs de machine complexe, et l’état de l’art de l’IA dans nos métiers. A noter que ces </w:t>
      </w:r>
      <w:r w:rsidRPr="0048297D">
        <w:rPr>
          <w:u w:val="single"/>
        </w:rPr>
        <w:t>compétences peuvent être répartis sur plusieurs personnes</w:t>
      </w:r>
      <w:r>
        <w:t xml:space="preserve"> dans le BE et chez les fournisseurs de systèmes</w:t>
      </w:r>
      <w:r w:rsidR="0048297D">
        <w:t xml:space="preserve"> additionnels</w:t>
      </w:r>
      <w:r>
        <w:t>.</w:t>
      </w:r>
    </w:p>
    <w:p w14:paraId="3BB6BE06" w14:textId="77777777" w:rsidR="00D30671" w:rsidRPr="008403B4" w:rsidRDefault="00D30671" w:rsidP="00D30671">
      <w:pPr>
        <w:rPr>
          <w:b/>
          <w:bCs/>
        </w:rPr>
      </w:pPr>
      <w:r w:rsidRPr="008403B4">
        <w:rPr>
          <w:b/>
          <w:bCs/>
        </w:rPr>
        <w:t>Qualités requises pour être concepteur de machines complexes</w:t>
      </w:r>
    </w:p>
    <w:p w14:paraId="724FE46E" w14:textId="77777777" w:rsidR="00D30671" w:rsidRPr="008403B4" w:rsidRDefault="00D30671" w:rsidP="00D30671">
      <w:r w:rsidRPr="008403B4">
        <w:t>1. Compétences techniques et logicielles</w:t>
      </w:r>
    </w:p>
    <w:p w14:paraId="7DFB3B08" w14:textId="77777777" w:rsidR="00D30671" w:rsidRPr="008403B4" w:rsidRDefault="00D30671" w:rsidP="00D30671">
      <w:pPr>
        <w:numPr>
          <w:ilvl w:val="0"/>
          <w:numId w:val="3"/>
        </w:numPr>
      </w:pPr>
      <w:r w:rsidRPr="008403B4">
        <w:t xml:space="preserve">Maîtrise de la CAO/DAO – Utilisation de logiciels comme CATIA, SolidWorks, AutoCAD, </w:t>
      </w:r>
      <w:proofErr w:type="spellStart"/>
      <w:r w:rsidRPr="008403B4">
        <w:t>Inventor</w:t>
      </w:r>
      <w:proofErr w:type="spellEnd"/>
      <w:r w:rsidRPr="008403B4">
        <w:t>.</w:t>
      </w:r>
    </w:p>
    <w:p w14:paraId="2A14917A" w14:textId="4BE2A3E0" w:rsidR="00D30671" w:rsidRPr="008403B4" w:rsidRDefault="00D30671" w:rsidP="00D30671">
      <w:pPr>
        <w:numPr>
          <w:ilvl w:val="0"/>
          <w:numId w:val="3"/>
        </w:numPr>
      </w:pPr>
      <w:r w:rsidRPr="008403B4">
        <w:t xml:space="preserve">Connaissance en simulation et calculs – </w:t>
      </w:r>
      <w:proofErr w:type="spellStart"/>
      <w:r w:rsidR="0048297D">
        <w:t>Solidworks</w:t>
      </w:r>
      <w:proofErr w:type="spellEnd"/>
      <w:r w:rsidR="0048297D">
        <w:t xml:space="preserve"> </w:t>
      </w:r>
      <w:proofErr w:type="spellStart"/>
      <w:r w:rsidR="0048297D">
        <w:t>Simulation</w:t>
      </w:r>
      <w:r w:rsidRPr="008403B4">
        <w:t>Utilisation</w:t>
      </w:r>
      <w:proofErr w:type="spellEnd"/>
      <w:r w:rsidRPr="008403B4">
        <w:t xml:space="preserve"> d’ANSYS, Abaqus, COMSOL </w:t>
      </w:r>
      <w:proofErr w:type="spellStart"/>
      <w:r w:rsidRPr="008403B4">
        <w:t>Multiphysics</w:t>
      </w:r>
      <w:proofErr w:type="spellEnd"/>
      <w:r w:rsidRPr="008403B4">
        <w:t xml:space="preserve"> pour la simulation.</w:t>
      </w:r>
    </w:p>
    <w:p w14:paraId="721DBAA0" w14:textId="77777777" w:rsidR="00D30671" w:rsidRPr="008403B4" w:rsidRDefault="00D30671" w:rsidP="00D30671">
      <w:pPr>
        <w:numPr>
          <w:ilvl w:val="0"/>
          <w:numId w:val="3"/>
        </w:numPr>
      </w:pPr>
      <w:r w:rsidRPr="008403B4">
        <w:t>Programmation et automatisation – Capacité à utiliser MATLAB, Python, LabVIEW pour la modélisation et l'automatisation.</w:t>
      </w:r>
    </w:p>
    <w:p w14:paraId="798D8D00" w14:textId="4CB4FDDC" w:rsidR="00D30671" w:rsidRPr="008403B4" w:rsidRDefault="00D30671" w:rsidP="00D30671">
      <w:pPr>
        <w:numPr>
          <w:ilvl w:val="0"/>
          <w:numId w:val="3"/>
        </w:numPr>
      </w:pPr>
      <w:r w:rsidRPr="008403B4">
        <w:t xml:space="preserve">Compétence en gestion du cycle de vie des produits (PLM) – Maîtrise de logiciels </w:t>
      </w:r>
      <w:r w:rsidR="0048297D">
        <w:t>adaptés</w:t>
      </w:r>
    </w:p>
    <w:p w14:paraId="46672306" w14:textId="77777777" w:rsidR="00D30671" w:rsidRPr="008403B4" w:rsidRDefault="00D30671" w:rsidP="00D30671">
      <w:pPr>
        <w:numPr>
          <w:ilvl w:val="0"/>
          <w:numId w:val="3"/>
        </w:numPr>
      </w:pPr>
      <w:r w:rsidRPr="008403B4">
        <w:t xml:space="preserve">Maîtrise des logiciels de gestion de projet – Utilisation de MS Project, </w:t>
      </w:r>
      <w:proofErr w:type="spellStart"/>
      <w:r w:rsidRPr="008403B4">
        <w:t>Primavera</w:t>
      </w:r>
      <w:proofErr w:type="spellEnd"/>
      <w:r w:rsidRPr="008403B4">
        <w:t xml:space="preserve"> P6, Jira.</w:t>
      </w:r>
    </w:p>
    <w:p w14:paraId="7DB777EA" w14:textId="21DE95BB" w:rsidR="00D30671" w:rsidRPr="008403B4" w:rsidRDefault="00D30671" w:rsidP="00D30671">
      <w:pPr>
        <w:numPr>
          <w:ilvl w:val="0"/>
          <w:numId w:val="3"/>
        </w:numPr>
      </w:pPr>
      <w:r w:rsidRPr="008403B4">
        <w:t xml:space="preserve">Connaissance en fabrication additive et </w:t>
      </w:r>
      <w:proofErr w:type="spellStart"/>
      <w:r w:rsidRPr="008403B4">
        <w:t>usinag</w:t>
      </w:r>
      <w:proofErr w:type="spellEnd"/>
      <w:r w:rsidR="0048297D">
        <w:t>.</w:t>
      </w:r>
    </w:p>
    <w:p w14:paraId="02804AF1" w14:textId="6BB3E6AE" w:rsidR="00D30671" w:rsidRPr="008403B4" w:rsidRDefault="00D30671" w:rsidP="00D30671">
      <w:pPr>
        <w:numPr>
          <w:ilvl w:val="0"/>
          <w:numId w:val="3"/>
        </w:numPr>
      </w:pPr>
      <w:r w:rsidRPr="008403B4">
        <w:t>Notions en électrotechnique et automatisme.</w:t>
      </w:r>
    </w:p>
    <w:p w14:paraId="3F68E9AB" w14:textId="77777777" w:rsidR="0048297D" w:rsidRPr="008403B4" w:rsidRDefault="0048297D" w:rsidP="0048297D">
      <w:r w:rsidRPr="008403B4">
        <w:t>2. Savoir-faire en gestion de projet</w:t>
      </w:r>
    </w:p>
    <w:p w14:paraId="36D92ACD" w14:textId="77777777" w:rsidR="0048297D" w:rsidRPr="008403B4" w:rsidRDefault="0048297D" w:rsidP="0048297D">
      <w:pPr>
        <w:numPr>
          <w:ilvl w:val="0"/>
          <w:numId w:val="4"/>
        </w:numPr>
      </w:pPr>
      <w:r w:rsidRPr="008403B4">
        <w:t>Planification rigoureuse – Savoir gérer des plannings complexes et respecter les délais.</w:t>
      </w:r>
    </w:p>
    <w:p w14:paraId="444BC09B" w14:textId="77777777" w:rsidR="0048297D" w:rsidRPr="008403B4" w:rsidRDefault="0048297D" w:rsidP="0048297D">
      <w:pPr>
        <w:numPr>
          <w:ilvl w:val="0"/>
          <w:numId w:val="4"/>
        </w:numPr>
      </w:pPr>
      <w:r w:rsidRPr="008403B4">
        <w:t>Capacité à gérer un budget – Optimisation des coûts et suivi des dépenses.</w:t>
      </w:r>
    </w:p>
    <w:p w14:paraId="2928D4C0" w14:textId="77777777" w:rsidR="0048297D" w:rsidRPr="008403B4" w:rsidRDefault="0048297D" w:rsidP="0048297D">
      <w:pPr>
        <w:numPr>
          <w:ilvl w:val="0"/>
          <w:numId w:val="4"/>
        </w:numPr>
      </w:pPr>
      <w:r w:rsidRPr="008403B4">
        <w:t>Coordination et gestion d’équipe – Capacité à fédérer des équipes multidisciplinaires.</w:t>
      </w:r>
    </w:p>
    <w:p w14:paraId="1E768672" w14:textId="77777777" w:rsidR="0048297D" w:rsidRPr="008403B4" w:rsidRDefault="0048297D" w:rsidP="0048297D">
      <w:pPr>
        <w:numPr>
          <w:ilvl w:val="0"/>
          <w:numId w:val="4"/>
        </w:numPr>
      </w:pPr>
      <w:r w:rsidRPr="008403B4">
        <w:t>Prise de décision rapide et efficace – Gestion des imprévus et adaptation aux contraintes.</w:t>
      </w:r>
    </w:p>
    <w:p w14:paraId="44107BD6" w14:textId="77777777" w:rsidR="0048297D" w:rsidRPr="008403B4" w:rsidRDefault="0048297D" w:rsidP="0048297D">
      <w:pPr>
        <w:numPr>
          <w:ilvl w:val="0"/>
          <w:numId w:val="4"/>
        </w:numPr>
      </w:pPr>
      <w:r w:rsidRPr="008403B4">
        <w:t>Suivi de la qualité et des normes – Connaissance des normes ISO, CE, FDA selon le domaine.</w:t>
      </w:r>
    </w:p>
    <w:p w14:paraId="3DC87928" w14:textId="77777777" w:rsidR="0048297D" w:rsidRPr="008403B4" w:rsidRDefault="0048297D" w:rsidP="0048297D">
      <w:r w:rsidRPr="008403B4">
        <w:t>3. Compétences analytiques et résolution de problèmes</w:t>
      </w:r>
    </w:p>
    <w:p w14:paraId="4EDCBBB0" w14:textId="77777777" w:rsidR="0048297D" w:rsidRPr="008403B4" w:rsidRDefault="0048297D" w:rsidP="0048297D">
      <w:pPr>
        <w:numPr>
          <w:ilvl w:val="0"/>
          <w:numId w:val="5"/>
        </w:numPr>
      </w:pPr>
      <w:r w:rsidRPr="008403B4">
        <w:t>Pensée analytique – Capacité à décomposer des systèmes complexes pour identifier les points critiques.</w:t>
      </w:r>
    </w:p>
    <w:p w14:paraId="051925B5" w14:textId="77777777" w:rsidR="0048297D" w:rsidRPr="008403B4" w:rsidRDefault="0048297D" w:rsidP="0048297D">
      <w:pPr>
        <w:numPr>
          <w:ilvl w:val="0"/>
          <w:numId w:val="5"/>
        </w:numPr>
      </w:pPr>
      <w:r w:rsidRPr="008403B4">
        <w:t>Esprit d’innovation – Créativité et capacité à proposer des solutions nouvelles.</w:t>
      </w:r>
    </w:p>
    <w:p w14:paraId="30C85145" w14:textId="77777777" w:rsidR="0048297D" w:rsidRPr="008403B4" w:rsidRDefault="0048297D" w:rsidP="0048297D">
      <w:pPr>
        <w:numPr>
          <w:ilvl w:val="0"/>
          <w:numId w:val="5"/>
        </w:numPr>
      </w:pPr>
      <w:r w:rsidRPr="008403B4">
        <w:t>Gestion des risques – Anticipation des échecs et mise en place de plans B.</w:t>
      </w:r>
    </w:p>
    <w:p w14:paraId="1B7C5E49" w14:textId="77777777" w:rsidR="0048297D" w:rsidRPr="008403B4" w:rsidRDefault="0048297D" w:rsidP="0048297D">
      <w:r w:rsidRPr="008403B4">
        <w:t xml:space="preserve">4. Soft </w:t>
      </w:r>
      <w:proofErr w:type="spellStart"/>
      <w:r w:rsidRPr="008403B4">
        <w:t>skills</w:t>
      </w:r>
      <w:proofErr w:type="spellEnd"/>
      <w:r w:rsidRPr="008403B4">
        <w:t xml:space="preserve"> et communication</w:t>
      </w:r>
    </w:p>
    <w:p w14:paraId="0D39DE01" w14:textId="77777777" w:rsidR="0048297D" w:rsidRPr="008403B4" w:rsidRDefault="0048297D" w:rsidP="0048297D">
      <w:pPr>
        <w:numPr>
          <w:ilvl w:val="0"/>
          <w:numId w:val="6"/>
        </w:numPr>
      </w:pPr>
      <w:r w:rsidRPr="008403B4">
        <w:t>Communication claire et synthétique – Capacité à rédiger des rapports et à expliquer des concepts techniques.</w:t>
      </w:r>
    </w:p>
    <w:p w14:paraId="00068AC8" w14:textId="77777777" w:rsidR="0048297D" w:rsidRPr="008403B4" w:rsidRDefault="0048297D" w:rsidP="0048297D">
      <w:pPr>
        <w:numPr>
          <w:ilvl w:val="0"/>
          <w:numId w:val="6"/>
        </w:numPr>
      </w:pPr>
      <w:r w:rsidRPr="008403B4">
        <w:t>Esprit collaboratif – Travail avec d’autres ingénieurs, clients et fournisseurs.</w:t>
      </w:r>
    </w:p>
    <w:p w14:paraId="1606D9E6" w14:textId="77777777" w:rsidR="0048297D" w:rsidRPr="008403B4" w:rsidRDefault="0048297D" w:rsidP="0048297D">
      <w:pPr>
        <w:numPr>
          <w:ilvl w:val="0"/>
          <w:numId w:val="6"/>
        </w:numPr>
      </w:pPr>
      <w:r w:rsidRPr="008403B4">
        <w:t>Curiosité et veille technologique – Se tenir informé des avancées en ingénierie.</w:t>
      </w:r>
    </w:p>
    <w:p w14:paraId="1FE20BB9" w14:textId="77777777" w:rsidR="0048297D" w:rsidRPr="008403B4" w:rsidRDefault="0048297D" w:rsidP="0048297D">
      <w:pPr>
        <w:numPr>
          <w:ilvl w:val="0"/>
          <w:numId w:val="6"/>
        </w:numPr>
      </w:pPr>
      <w:r w:rsidRPr="008403B4">
        <w:t>Résistance au stress – Capacité à gérer la pression des deadlines et des imprévus.</w:t>
      </w:r>
    </w:p>
    <w:p w14:paraId="3DE87E0F" w14:textId="77777777" w:rsidR="0048297D" w:rsidRPr="008403B4" w:rsidRDefault="0048297D" w:rsidP="0048297D">
      <w:pPr>
        <w:numPr>
          <w:ilvl w:val="0"/>
          <w:numId w:val="6"/>
        </w:numPr>
      </w:pPr>
      <w:r w:rsidRPr="008403B4">
        <w:lastRenderedPageBreak/>
        <w:t>Autonomie et prise d’initiative – Savoir avancer sans directives constantes.</w:t>
      </w:r>
    </w:p>
    <w:p w14:paraId="264DDA53" w14:textId="2CC196AC" w:rsidR="00D30671" w:rsidRDefault="0048297D">
      <w:r>
        <w:t>En point d’étape nous pouvons avancer u</w:t>
      </w:r>
      <w:r w:rsidRPr="008403B4">
        <w:t>n concepteur de machines complexes doit combiner expertise technique, compétences en gestion de projet et qualités humaines pour mener à bien des projets ambitieux.</w:t>
      </w:r>
    </w:p>
    <w:p w14:paraId="089AF507" w14:textId="77777777" w:rsidR="00D30671" w:rsidRDefault="00D30671"/>
    <w:p w14:paraId="2B39E35F" w14:textId="3E9D2F2D" w:rsidR="0048297D" w:rsidRDefault="0048297D">
      <w:r>
        <w:t>En suite de ce premier épisode nous verrons qu’il faut avoir</w:t>
      </w:r>
      <w:r w:rsidR="00795349">
        <w:t>,</w:t>
      </w:r>
      <w:r>
        <w:t xml:space="preserve"> </w:t>
      </w:r>
      <w:r w:rsidR="00795349">
        <w:t>pour un concepteur de machine</w:t>
      </w:r>
      <w:r w:rsidR="00795349">
        <w:t>s</w:t>
      </w:r>
      <w:r w:rsidR="00795349">
        <w:t xml:space="preserve"> complexe</w:t>
      </w:r>
      <w:r w:rsidR="00795349">
        <w:t xml:space="preserve">s, </w:t>
      </w:r>
      <w:r>
        <w:t>d</w:t>
      </w:r>
      <w:r w:rsidR="00795349">
        <w:t>’autre</w:t>
      </w:r>
      <w:r>
        <w:t>s compétences essentielles.</w:t>
      </w:r>
      <w:r w:rsidR="00537530">
        <w:br/>
        <w:t>(A SUIVRE.)</w:t>
      </w:r>
    </w:p>
    <w:sectPr w:rsidR="0048297D" w:rsidSect="00D3067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77B"/>
    <w:multiLevelType w:val="multilevel"/>
    <w:tmpl w:val="36CA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7D96"/>
    <w:multiLevelType w:val="multilevel"/>
    <w:tmpl w:val="59405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B6F95"/>
    <w:multiLevelType w:val="hybridMultilevel"/>
    <w:tmpl w:val="F2347066"/>
    <w:lvl w:ilvl="0" w:tplc="6D0008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D5BB6"/>
    <w:multiLevelType w:val="multilevel"/>
    <w:tmpl w:val="1D046C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84E61"/>
    <w:multiLevelType w:val="multilevel"/>
    <w:tmpl w:val="281C46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E02EC"/>
    <w:multiLevelType w:val="multilevel"/>
    <w:tmpl w:val="9A763E62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7068365">
    <w:abstractNumId w:val="2"/>
  </w:num>
  <w:num w:numId="2" w16cid:durableId="1497570140">
    <w:abstractNumId w:val="5"/>
  </w:num>
  <w:num w:numId="3" w16cid:durableId="1930580190">
    <w:abstractNumId w:val="0"/>
  </w:num>
  <w:num w:numId="4" w16cid:durableId="683555305">
    <w:abstractNumId w:val="1"/>
  </w:num>
  <w:num w:numId="5" w16cid:durableId="1881362626">
    <w:abstractNumId w:val="4"/>
  </w:num>
  <w:num w:numId="6" w16cid:durableId="1796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71"/>
    <w:rsid w:val="001307B8"/>
    <w:rsid w:val="001344F3"/>
    <w:rsid w:val="00193FC4"/>
    <w:rsid w:val="002529BA"/>
    <w:rsid w:val="0048297D"/>
    <w:rsid w:val="00537530"/>
    <w:rsid w:val="00795349"/>
    <w:rsid w:val="00D16452"/>
    <w:rsid w:val="00D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8E0"/>
  <w15:chartTrackingRefBased/>
  <w15:docId w15:val="{A5D0327B-CA49-49E4-866A-EF339B40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0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0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0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0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0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0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0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autoRedefine/>
    <w:qFormat/>
    <w:rsid w:val="001344F3"/>
    <w:pPr>
      <w:numPr>
        <w:numId w:val="2"/>
      </w:numPr>
      <w:ind w:left="426" w:hanging="360"/>
    </w:pPr>
  </w:style>
  <w:style w:type="character" w:customStyle="1" w:styleId="Style1Car">
    <w:name w:val="Style1 Car"/>
    <w:basedOn w:val="Policepardfaut"/>
    <w:link w:val="Style1"/>
    <w:rsid w:val="001344F3"/>
  </w:style>
  <w:style w:type="paragraph" w:styleId="Paragraphedeliste">
    <w:name w:val="List Paragraph"/>
    <w:basedOn w:val="Normal"/>
    <w:uiPriority w:val="34"/>
    <w:qFormat/>
    <w:rsid w:val="001344F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30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0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06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06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06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06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06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06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0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0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067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D306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0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06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0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Gartner</dc:creator>
  <cp:keywords/>
  <dc:description/>
  <cp:lastModifiedBy>Pierre Gartner</cp:lastModifiedBy>
  <cp:revision>2</cp:revision>
  <dcterms:created xsi:type="dcterms:W3CDTF">2025-10-01T10:01:00Z</dcterms:created>
  <dcterms:modified xsi:type="dcterms:W3CDTF">2025-10-01T10:26:00Z</dcterms:modified>
</cp:coreProperties>
</file>